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FA" w:rsidRDefault="003C05FA" w:rsidP="00C1481F">
      <w:pPr>
        <w:autoSpaceDE w:val="0"/>
        <w:autoSpaceDN w:val="0"/>
        <w:adjustRightInd w:val="0"/>
        <w:spacing w:after="0" w:line="240" w:lineRule="auto"/>
        <w:ind w:left="6946"/>
        <w:rPr>
          <w:rFonts w:ascii="Times New Roman" w:hAnsi="Times New Roman" w:cs="Times New Roman"/>
        </w:rPr>
      </w:pPr>
      <w:r>
        <w:rPr>
          <w:rFonts w:ascii="Times New Roman" w:hAnsi="Times New Roman" w:cs="Times New Roman"/>
        </w:rPr>
        <w:t>Приложение к приказу</w:t>
      </w:r>
    </w:p>
    <w:p w:rsidR="003C05FA" w:rsidRDefault="00C1481F" w:rsidP="00C1481F">
      <w:pPr>
        <w:autoSpaceDE w:val="0"/>
        <w:autoSpaceDN w:val="0"/>
        <w:adjustRightInd w:val="0"/>
        <w:spacing w:after="0" w:line="240" w:lineRule="auto"/>
        <w:ind w:left="6946"/>
        <w:rPr>
          <w:rFonts w:ascii="Times New Roman" w:hAnsi="Times New Roman" w:cs="Times New Roman"/>
          <w:b/>
          <w:bCs/>
          <w:sz w:val="24"/>
          <w:szCs w:val="24"/>
        </w:rPr>
      </w:pPr>
      <w:bookmarkStart w:id="0" w:name="_GoBack"/>
      <w:bookmarkEnd w:id="0"/>
      <w:r>
        <w:rPr>
          <w:rFonts w:ascii="Times New Roman" w:hAnsi="Times New Roman" w:cs="Times New Roman"/>
        </w:rPr>
        <w:t>от «21</w:t>
      </w:r>
      <w:r w:rsidR="003C05FA">
        <w:rPr>
          <w:rFonts w:ascii="Times New Roman" w:hAnsi="Times New Roman" w:cs="Times New Roman"/>
        </w:rPr>
        <w:t xml:space="preserve">» </w:t>
      </w:r>
      <w:r>
        <w:rPr>
          <w:rFonts w:ascii="Times New Roman" w:hAnsi="Times New Roman" w:cs="Times New Roman"/>
        </w:rPr>
        <w:t xml:space="preserve">ноября </w:t>
      </w:r>
      <w:r w:rsidR="003C05FA">
        <w:rPr>
          <w:rFonts w:ascii="Times New Roman" w:hAnsi="Times New Roman" w:cs="Times New Roman"/>
        </w:rPr>
        <w:t>20</w:t>
      </w:r>
      <w:r>
        <w:rPr>
          <w:rFonts w:ascii="Times New Roman" w:hAnsi="Times New Roman" w:cs="Times New Roman"/>
        </w:rPr>
        <w:t>14</w:t>
      </w:r>
      <w:r w:rsidR="003C05FA">
        <w:rPr>
          <w:rFonts w:ascii="Times New Roman" w:hAnsi="Times New Roman" w:cs="Times New Roman"/>
        </w:rPr>
        <w:t xml:space="preserve">г. № </w:t>
      </w:r>
      <w:r>
        <w:rPr>
          <w:rFonts w:ascii="Times New Roman" w:hAnsi="Times New Roman" w:cs="Times New Roman"/>
        </w:rPr>
        <w:t xml:space="preserve"> 68</w:t>
      </w:r>
    </w:p>
    <w:p w:rsidR="003C05FA" w:rsidRDefault="003C05FA" w:rsidP="002C24EE">
      <w:pPr>
        <w:autoSpaceDE w:val="0"/>
        <w:autoSpaceDN w:val="0"/>
        <w:adjustRightInd w:val="0"/>
        <w:spacing w:after="0" w:line="240" w:lineRule="auto"/>
        <w:ind w:firstLine="705"/>
        <w:jc w:val="center"/>
        <w:rPr>
          <w:rFonts w:ascii="Times New Roman" w:hAnsi="Times New Roman" w:cs="Times New Roman"/>
          <w:b/>
          <w:bCs/>
          <w:sz w:val="24"/>
          <w:szCs w:val="24"/>
        </w:rPr>
      </w:pPr>
    </w:p>
    <w:p w:rsidR="002C24EE" w:rsidRDefault="002C24EE" w:rsidP="002C24EE">
      <w:pPr>
        <w:autoSpaceDE w:val="0"/>
        <w:autoSpaceDN w:val="0"/>
        <w:adjustRightInd w:val="0"/>
        <w:spacing w:after="0" w:line="240" w:lineRule="auto"/>
        <w:ind w:firstLine="705"/>
        <w:jc w:val="center"/>
        <w:rPr>
          <w:rFonts w:ascii="Times New Roman" w:hAnsi="Times New Roman" w:cs="Times New Roman"/>
          <w:b/>
          <w:bCs/>
          <w:sz w:val="24"/>
          <w:szCs w:val="24"/>
        </w:rPr>
      </w:pPr>
      <w:r w:rsidRPr="00714632">
        <w:rPr>
          <w:rFonts w:ascii="Times New Roman" w:hAnsi="Times New Roman" w:cs="Times New Roman"/>
          <w:b/>
          <w:bCs/>
          <w:sz w:val="24"/>
          <w:szCs w:val="24"/>
        </w:rPr>
        <w:t>ПОЛОЖЕНИЕ О КОМИССИИ ПО ПРОФЕССИОНАЛЬНОЙ ЭТИКЕ ПЕДАГОГИЧЕСКИХ РАБОТНИКОВ</w:t>
      </w:r>
    </w:p>
    <w:p w:rsidR="00714632" w:rsidRDefault="00714632" w:rsidP="00714632">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w:t>
      </w:r>
      <w:r w:rsidR="0038204E">
        <w:rPr>
          <w:rFonts w:ascii="Times New Roman" w:hAnsi="Times New Roman" w:cs="Times New Roman"/>
          <w:b/>
          <w:bCs/>
          <w:sz w:val="24"/>
          <w:szCs w:val="24"/>
        </w:rPr>
        <w:t xml:space="preserve">бюджетного </w:t>
      </w:r>
      <w:r>
        <w:rPr>
          <w:rFonts w:ascii="Times New Roman" w:hAnsi="Times New Roman" w:cs="Times New Roman"/>
          <w:b/>
          <w:bCs/>
          <w:sz w:val="24"/>
          <w:szCs w:val="24"/>
        </w:rPr>
        <w:t xml:space="preserve">общеобразовательного учреждения </w:t>
      </w:r>
    </w:p>
    <w:p w:rsidR="00714632" w:rsidRDefault="00714632" w:rsidP="00714632">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w:t>
      </w:r>
      <w:r w:rsidR="0038204E">
        <w:rPr>
          <w:rFonts w:ascii="Times New Roman" w:hAnsi="Times New Roman" w:cs="Times New Roman"/>
          <w:b/>
          <w:bCs/>
          <w:sz w:val="24"/>
          <w:szCs w:val="24"/>
        </w:rPr>
        <w:t xml:space="preserve">Вангашская </w:t>
      </w:r>
      <w:r>
        <w:rPr>
          <w:rFonts w:ascii="Times New Roman" w:hAnsi="Times New Roman" w:cs="Times New Roman"/>
          <w:b/>
          <w:bCs/>
          <w:sz w:val="24"/>
          <w:szCs w:val="24"/>
        </w:rPr>
        <w:t xml:space="preserve">средняя школа № </w:t>
      </w:r>
      <w:r w:rsidR="0038204E">
        <w:rPr>
          <w:rFonts w:ascii="Times New Roman" w:hAnsi="Times New Roman" w:cs="Times New Roman"/>
          <w:b/>
          <w:bCs/>
          <w:sz w:val="24"/>
          <w:szCs w:val="24"/>
        </w:rPr>
        <w:t>8</w:t>
      </w:r>
      <w:r>
        <w:rPr>
          <w:rFonts w:ascii="Times New Roman" w:hAnsi="Times New Roman" w:cs="Times New Roman"/>
          <w:b/>
          <w:bCs/>
          <w:sz w:val="24"/>
          <w:szCs w:val="24"/>
        </w:rPr>
        <w:t xml:space="preserve">» </w:t>
      </w:r>
    </w:p>
    <w:p w:rsidR="002C24EE" w:rsidRPr="00714632" w:rsidRDefault="002C24EE" w:rsidP="002C24EE">
      <w:pPr>
        <w:autoSpaceDE w:val="0"/>
        <w:autoSpaceDN w:val="0"/>
        <w:adjustRightInd w:val="0"/>
        <w:spacing w:after="0" w:line="240" w:lineRule="auto"/>
        <w:jc w:val="center"/>
        <w:rPr>
          <w:rFonts w:ascii="Times New Roman" w:hAnsi="Times New Roman" w:cs="Times New Roman"/>
          <w:color w:val="000000"/>
          <w:sz w:val="16"/>
          <w:szCs w:val="16"/>
        </w:rPr>
      </w:pPr>
    </w:p>
    <w:p w:rsidR="002C24EE" w:rsidRDefault="002C24EE" w:rsidP="002C24EE">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714632" w:rsidRPr="00714632" w:rsidRDefault="002C24EE" w:rsidP="00714632">
      <w:pPr>
        <w:autoSpaceDE w:val="0"/>
        <w:autoSpaceDN w:val="0"/>
        <w:adjustRightInd w:val="0"/>
        <w:spacing w:after="0" w:line="240" w:lineRule="auto"/>
        <w:ind w:firstLine="705"/>
        <w:jc w:val="both"/>
        <w:rPr>
          <w:rFonts w:ascii="Times New Roman" w:hAnsi="Times New Roman" w:cs="Times New Roman"/>
          <w:bCs/>
          <w:sz w:val="24"/>
          <w:szCs w:val="24"/>
        </w:rPr>
      </w:pPr>
      <w:r>
        <w:rPr>
          <w:rFonts w:ascii="Times New Roman" w:hAnsi="Times New Roman" w:cs="Times New Roman"/>
          <w:sz w:val="24"/>
          <w:szCs w:val="24"/>
        </w:rPr>
        <w:t>1.1. Настоящее Положение разработано в соответствии с Положением о нормах профессиональной этики педагогических работников</w:t>
      </w:r>
      <w:r w:rsidR="00714632">
        <w:rPr>
          <w:rFonts w:ascii="Times New Roman" w:hAnsi="Times New Roman" w:cs="Times New Roman"/>
          <w:sz w:val="24"/>
          <w:szCs w:val="24"/>
        </w:rPr>
        <w:t xml:space="preserve"> </w:t>
      </w:r>
      <w:r w:rsidR="00714632" w:rsidRPr="00714632">
        <w:rPr>
          <w:rFonts w:ascii="Times New Roman" w:hAnsi="Times New Roman" w:cs="Times New Roman"/>
          <w:bCs/>
          <w:sz w:val="24"/>
          <w:szCs w:val="24"/>
        </w:rPr>
        <w:t>муниципального</w:t>
      </w:r>
      <w:r w:rsidR="0038204E">
        <w:rPr>
          <w:rFonts w:ascii="Times New Roman" w:hAnsi="Times New Roman" w:cs="Times New Roman"/>
          <w:bCs/>
          <w:sz w:val="24"/>
          <w:szCs w:val="24"/>
        </w:rPr>
        <w:t xml:space="preserve"> бюджетного </w:t>
      </w:r>
      <w:r w:rsidR="00714632" w:rsidRPr="00714632">
        <w:rPr>
          <w:rFonts w:ascii="Times New Roman" w:hAnsi="Times New Roman" w:cs="Times New Roman"/>
          <w:bCs/>
          <w:sz w:val="24"/>
          <w:szCs w:val="24"/>
        </w:rPr>
        <w:t>общеобразовательного учреждения «</w:t>
      </w:r>
      <w:r w:rsidR="0038204E">
        <w:rPr>
          <w:rFonts w:ascii="Times New Roman" w:hAnsi="Times New Roman" w:cs="Times New Roman"/>
          <w:bCs/>
          <w:sz w:val="24"/>
          <w:szCs w:val="24"/>
        </w:rPr>
        <w:t xml:space="preserve">Вангашская </w:t>
      </w:r>
      <w:r w:rsidR="00714632" w:rsidRPr="00714632">
        <w:rPr>
          <w:rFonts w:ascii="Times New Roman" w:hAnsi="Times New Roman" w:cs="Times New Roman"/>
          <w:bCs/>
          <w:sz w:val="24"/>
          <w:szCs w:val="24"/>
        </w:rPr>
        <w:t xml:space="preserve">средняя школа № </w:t>
      </w:r>
      <w:r w:rsidR="0038204E">
        <w:rPr>
          <w:rFonts w:ascii="Times New Roman" w:hAnsi="Times New Roman" w:cs="Times New Roman"/>
          <w:bCs/>
          <w:sz w:val="24"/>
          <w:szCs w:val="24"/>
        </w:rPr>
        <w:t>8</w:t>
      </w:r>
      <w:r w:rsidR="00714632" w:rsidRPr="00714632">
        <w:rPr>
          <w:rFonts w:ascii="Times New Roman" w:hAnsi="Times New Roman" w:cs="Times New Roman"/>
          <w:bCs/>
          <w:sz w:val="24"/>
          <w:szCs w:val="24"/>
        </w:rPr>
        <w:t>»</w:t>
      </w:r>
      <w:r w:rsidR="00714632">
        <w:rPr>
          <w:rFonts w:ascii="Times New Roman" w:hAnsi="Times New Roman" w:cs="Times New Roman"/>
          <w:bCs/>
          <w:sz w:val="24"/>
          <w:szCs w:val="24"/>
        </w:rPr>
        <w:t>.</w:t>
      </w:r>
      <w:r w:rsidR="00714632" w:rsidRPr="00714632">
        <w:rPr>
          <w:rFonts w:ascii="Times New Roman" w:hAnsi="Times New Roman" w:cs="Times New Roman"/>
          <w:bCs/>
          <w:sz w:val="24"/>
          <w:szCs w:val="24"/>
        </w:rPr>
        <w:t xml:space="preserve"> </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w:t>
      </w:r>
      <w:r w:rsidR="00714632" w:rsidRPr="00714632">
        <w:rPr>
          <w:rFonts w:ascii="Times New Roman" w:hAnsi="Times New Roman" w:cs="Times New Roman"/>
          <w:bCs/>
          <w:sz w:val="24"/>
          <w:szCs w:val="24"/>
        </w:rPr>
        <w:t>муниципального</w:t>
      </w:r>
      <w:r w:rsidR="0038204E">
        <w:rPr>
          <w:rFonts w:ascii="Times New Roman" w:hAnsi="Times New Roman" w:cs="Times New Roman"/>
          <w:bCs/>
          <w:sz w:val="24"/>
          <w:szCs w:val="24"/>
        </w:rPr>
        <w:t xml:space="preserve"> бюджетного </w:t>
      </w:r>
      <w:r w:rsidR="00714632" w:rsidRPr="00714632">
        <w:rPr>
          <w:rFonts w:ascii="Times New Roman" w:hAnsi="Times New Roman" w:cs="Times New Roman"/>
          <w:bCs/>
          <w:sz w:val="24"/>
          <w:szCs w:val="24"/>
        </w:rPr>
        <w:t>общеобразовательного учреждения «</w:t>
      </w:r>
      <w:r w:rsidR="000C3751">
        <w:rPr>
          <w:rFonts w:ascii="Times New Roman" w:hAnsi="Times New Roman" w:cs="Times New Roman"/>
          <w:bCs/>
          <w:sz w:val="24"/>
          <w:szCs w:val="24"/>
        </w:rPr>
        <w:t>Вангашская средняя школа № 8</w:t>
      </w:r>
      <w:r w:rsidR="00714632" w:rsidRPr="00714632">
        <w:rPr>
          <w:rFonts w:ascii="Times New Roman" w:hAnsi="Times New Roman" w:cs="Times New Roman"/>
          <w:bCs/>
          <w:sz w:val="24"/>
          <w:szCs w:val="24"/>
        </w:rPr>
        <w:t>»</w:t>
      </w:r>
      <w:r w:rsidR="00714632">
        <w:rPr>
          <w:rFonts w:ascii="Times New Roman" w:hAnsi="Times New Roman" w:cs="Times New Roman"/>
          <w:sz w:val="24"/>
          <w:szCs w:val="24"/>
        </w:rPr>
        <w:t xml:space="preserve"> </w:t>
      </w:r>
      <w:r>
        <w:rPr>
          <w:rFonts w:ascii="Times New Roman" w:hAnsi="Times New Roman" w:cs="Times New Roman"/>
          <w:sz w:val="24"/>
          <w:szCs w:val="24"/>
        </w:rPr>
        <w:t xml:space="preserve">(далее — </w:t>
      </w:r>
      <w:r w:rsidR="00714632">
        <w:rPr>
          <w:rFonts w:ascii="Times New Roman" w:hAnsi="Times New Roman" w:cs="Times New Roman"/>
          <w:sz w:val="24"/>
          <w:szCs w:val="24"/>
        </w:rPr>
        <w:t>Школа</w:t>
      </w:r>
      <w:r>
        <w:rPr>
          <w:rFonts w:ascii="Times New Roman" w:hAnsi="Times New Roman" w:cs="Times New Roman"/>
          <w:sz w:val="24"/>
          <w:szCs w:val="24"/>
        </w:rPr>
        <w:t>).</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1.3. В своей деятельности комиссия руководствуется действующим законодательством об образовании, уставом </w:t>
      </w:r>
      <w:r w:rsidR="00714632">
        <w:rPr>
          <w:rFonts w:ascii="Times New Roman" w:hAnsi="Times New Roman" w:cs="Times New Roman"/>
          <w:sz w:val="24"/>
          <w:szCs w:val="24"/>
        </w:rPr>
        <w:t>Школы</w:t>
      </w:r>
      <w:r>
        <w:rPr>
          <w:rFonts w:ascii="Times New Roman" w:hAnsi="Times New Roman" w:cs="Times New Roman"/>
          <w:sz w:val="24"/>
          <w:szCs w:val="24"/>
        </w:rPr>
        <w:t xml:space="preserve">, Положением о нормах профессиональной </w:t>
      </w:r>
      <w:r w:rsidR="00714632">
        <w:rPr>
          <w:rFonts w:ascii="Times New Roman" w:hAnsi="Times New Roman" w:cs="Times New Roman"/>
          <w:sz w:val="24"/>
          <w:szCs w:val="24"/>
        </w:rPr>
        <w:t xml:space="preserve">этики педагогических работников </w:t>
      </w:r>
      <w:r w:rsidR="00714632" w:rsidRPr="00714632">
        <w:rPr>
          <w:rFonts w:ascii="Times New Roman" w:hAnsi="Times New Roman" w:cs="Times New Roman"/>
          <w:bCs/>
          <w:sz w:val="24"/>
          <w:szCs w:val="24"/>
        </w:rPr>
        <w:t>муниципального</w:t>
      </w:r>
      <w:r w:rsidR="000C3751">
        <w:rPr>
          <w:rFonts w:ascii="Times New Roman" w:hAnsi="Times New Roman" w:cs="Times New Roman"/>
          <w:bCs/>
          <w:sz w:val="24"/>
          <w:szCs w:val="24"/>
        </w:rPr>
        <w:t xml:space="preserve"> бюджетного</w:t>
      </w:r>
      <w:r w:rsidR="00714632" w:rsidRPr="00714632">
        <w:rPr>
          <w:rFonts w:ascii="Times New Roman" w:hAnsi="Times New Roman" w:cs="Times New Roman"/>
          <w:bCs/>
          <w:sz w:val="24"/>
          <w:szCs w:val="24"/>
        </w:rPr>
        <w:t xml:space="preserve"> общеобразовательного учреждения «</w:t>
      </w:r>
      <w:r w:rsidR="000C3751">
        <w:rPr>
          <w:rFonts w:ascii="Times New Roman" w:hAnsi="Times New Roman" w:cs="Times New Roman"/>
          <w:bCs/>
          <w:sz w:val="24"/>
          <w:szCs w:val="24"/>
        </w:rPr>
        <w:t>Вангашская средняя школа № 8</w:t>
      </w:r>
      <w:r w:rsidR="00714632" w:rsidRPr="00714632">
        <w:rPr>
          <w:rFonts w:ascii="Times New Roman" w:hAnsi="Times New Roman" w:cs="Times New Roman"/>
          <w:bCs/>
          <w:sz w:val="24"/>
          <w:szCs w:val="24"/>
        </w:rPr>
        <w:t>»</w:t>
      </w:r>
      <w:r w:rsidR="00714632">
        <w:rPr>
          <w:rFonts w:ascii="Times New Roman" w:hAnsi="Times New Roman" w:cs="Times New Roman"/>
          <w:bCs/>
          <w:sz w:val="24"/>
          <w:szCs w:val="24"/>
        </w:rPr>
        <w:t xml:space="preserve"> </w:t>
      </w:r>
      <w:r>
        <w:rPr>
          <w:rFonts w:ascii="Times New Roman" w:hAnsi="Times New Roman" w:cs="Times New Roman"/>
          <w:sz w:val="24"/>
          <w:szCs w:val="24"/>
        </w:rPr>
        <w:t>и настоящим Положением.</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1.4. Основные цели деятельности комиссии:</w:t>
      </w:r>
    </w:p>
    <w:p w:rsidR="002C24EE" w:rsidRDefault="002C24EE" w:rsidP="0071463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контроль совместно с администрацией </w:t>
      </w:r>
      <w:r w:rsidR="00714632">
        <w:rPr>
          <w:rFonts w:ascii="Times New Roman" w:hAnsi="Times New Roman" w:cs="Times New Roman"/>
          <w:sz w:val="24"/>
          <w:szCs w:val="24"/>
        </w:rPr>
        <w:t>Школы</w:t>
      </w:r>
      <w:r>
        <w:rPr>
          <w:rFonts w:ascii="Times New Roman" w:hAnsi="Times New Roman" w:cs="Times New Roman"/>
          <w:sz w:val="24"/>
          <w:szCs w:val="24"/>
        </w:rPr>
        <w:t xml:space="preserve"> соблюдения педагогическими работниками действующего законодательства об образовании, устава </w:t>
      </w:r>
      <w:r w:rsidR="00714632">
        <w:rPr>
          <w:rFonts w:ascii="Times New Roman" w:hAnsi="Times New Roman" w:cs="Times New Roman"/>
          <w:sz w:val="24"/>
          <w:szCs w:val="24"/>
        </w:rPr>
        <w:t>Школы</w:t>
      </w:r>
      <w:r>
        <w:rPr>
          <w:rFonts w:ascii="Times New Roman" w:hAnsi="Times New Roman" w:cs="Times New Roman"/>
          <w:sz w:val="24"/>
          <w:szCs w:val="24"/>
        </w:rPr>
        <w:t>, Положения о нормах профессиональной этики педагогических работников;</w:t>
      </w:r>
    </w:p>
    <w:p w:rsidR="002C24EE" w:rsidRDefault="002C24EE" w:rsidP="0071463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предоставление педагогическим работникам консультационной помощи по разрешению сложных этических ситуаций;</w:t>
      </w:r>
    </w:p>
    <w:p w:rsidR="002C24EE" w:rsidRDefault="002C24EE" w:rsidP="0071463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профилактика конфликтных ситуаций в соответствии с нормами профессиональной этики;</w:t>
      </w:r>
    </w:p>
    <w:p w:rsidR="002C24EE" w:rsidRDefault="002C24EE" w:rsidP="0071463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поиск компромиссных решений при возникновении конфликтных ситуаций;</w:t>
      </w:r>
    </w:p>
    <w:p w:rsidR="002C24EE" w:rsidRDefault="002C24EE" w:rsidP="00714632">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2C24EE" w:rsidRDefault="002C24EE" w:rsidP="00607AE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подготовка предложений для внесения изменений и дополнений в Положение о нормах профессиональной этики педагогических работников.</w:t>
      </w:r>
    </w:p>
    <w:p w:rsidR="002C24EE" w:rsidRPr="00607AEB" w:rsidRDefault="002C24EE" w:rsidP="002C24EE">
      <w:pPr>
        <w:autoSpaceDE w:val="0"/>
        <w:autoSpaceDN w:val="0"/>
        <w:adjustRightInd w:val="0"/>
        <w:spacing w:after="0" w:line="240" w:lineRule="auto"/>
        <w:ind w:left="1575"/>
        <w:jc w:val="both"/>
        <w:rPr>
          <w:rFonts w:ascii="Times New Roman" w:hAnsi="Times New Roman" w:cs="Times New Roman"/>
          <w:sz w:val="16"/>
          <w:szCs w:val="16"/>
        </w:rPr>
      </w:pPr>
    </w:p>
    <w:p w:rsidR="002C24EE" w:rsidRDefault="002C24EE" w:rsidP="002C24EE">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2. Формирование комиссии и организация ее работы</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 В состав комиссии входят пять наиболее квалифицированных и авторитетных представителей от педагогических работников, избираемых </w:t>
      </w:r>
      <w:r w:rsidR="00607AEB">
        <w:rPr>
          <w:rFonts w:ascii="Times New Roman" w:hAnsi="Times New Roman" w:cs="Times New Roman"/>
          <w:sz w:val="24"/>
          <w:szCs w:val="24"/>
        </w:rPr>
        <w:t>П</w:t>
      </w:r>
      <w:r>
        <w:rPr>
          <w:rFonts w:ascii="Times New Roman" w:hAnsi="Times New Roman" w:cs="Times New Roman"/>
          <w:sz w:val="24"/>
          <w:szCs w:val="24"/>
        </w:rPr>
        <w:t>едагогическим советом</w:t>
      </w:r>
      <w:r w:rsidR="00607AEB">
        <w:rPr>
          <w:rFonts w:ascii="Times New Roman" w:hAnsi="Times New Roman" w:cs="Times New Roman"/>
          <w:sz w:val="24"/>
          <w:szCs w:val="24"/>
        </w:rPr>
        <w:t xml:space="preserve"> Школы</w:t>
      </w:r>
      <w:r>
        <w:rPr>
          <w:rFonts w:ascii="Times New Roman" w:hAnsi="Times New Roman" w:cs="Times New Roman"/>
          <w:sz w:val="24"/>
          <w:szCs w:val="24"/>
        </w:rPr>
        <w:t>. Персональный состав комиссии утверждается приказом директора. Директор не имеет права входить в ее состав. Члены комиссии и привлекаемые к ее работе физические лица работают на безвозмездной основе.</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2.2.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2.3. Из числа членов комиссии на ее первом заседании прямым открытым голосованием простым большинством голосов сроком на один год выбираются председатель, заместитель председателя, секретарь.</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2.4. Председатель комиссии:</w:t>
      </w:r>
    </w:p>
    <w:p w:rsidR="002C24EE" w:rsidRDefault="002C24EE" w:rsidP="00607AE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организует работу комиссии;</w:t>
      </w:r>
    </w:p>
    <w:p w:rsidR="002C24EE" w:rsidRDefault="002C24EE" w:rsidP="00607AE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созывает и проводит заседания комиссии;</w:t>
      </w:r>
    </w:p>
    <w:p w:rsidR="002C24EE" w:rsidRDefault="002C24EE" w:rsidP="00607AE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дает поручения членам комиссии, привлекаемым специалистам, экспертам;</w:t>
      </w:r>
    </w:p>
    <w:p w:rsidR="002C24EE" w:rsidRDefault="002C24EE" w:rsidP="00607AE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представляет комиссию в отношениях с администрацией;</w:t>
      </w:r>
    </w:p>
    <w:p w:rsidR="002C24EE" w:rsidRDefault="002C24EE" w:rsidP="00607AE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выступает перед участниками образовательных отношений с сообщениями о деятельности комиссии.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2.5. В отсутствие председателя комиссии его полномочия осуществляет заместитель председателя.</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2.6. Секретарь комиссии отвечает за ведение делопроизводства, регистрацию обращений, хранение документов комиссии, подготовку ее заседаний.</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2.8. 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2.10. Заседания комиссии проводятся по мере необходимости. Кворумом для проведения заседания является присутствие на нем 2/3 членов комиссии. Решения принимаются открытым голосованием простым большинством голосов. В случае равенства голосов решающим является голос ее председателя.</w:t>
      </w:r>
    </w:p>
    <w:p w:rsidR="002C24EE" w:rsidRPr="00607AEB" w:rsidRDefault="002C24EE" w:rsidP="002C24EE">
      <w:pPr>
        <w:autoSpaceDE w:val="0"/>
        <w:autoSpaceDN w:val="0"/>
        <w:adjustRightInd w:val="0"/>
        <w:spacing w:after="0" w:line="240" w:lineRule="auto"/>
        <w:ind w:firstLine="705"/>
        <w:jc w:val="both"/>
        <w:rPr>
          <w:rFonts w:ascii="Times New Roman" w:hAnsi="Times New Roman" w:cs="Times New Roman"/>
          <w:sz w:val="16"/>
          <w:szCs w:val="16"/>
        </w:rPr>
      </w:pPr>
    </w:p>
    <w:p w:rsidR="002C24EE" w:rsidRDefault="002C24EE" w:rsidP="002C24EE">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3. Порядок работы комиссии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 Комиссия должна обеспечить своевременное, объективное и справедливое рассмотрение обращения, содержащего информацию о нарушении педагогическим работником норм профессиональной этики, его разрешение в соответствии с законодательством об образовании, уставом </w:t>
      </w:r>
      <w:r w:rsidR="00607AEB">
        <w:rPr>
          <w:rFonts w:ascii="Times New Roman" w:hAnsi="Times New Roman" w:cs="Times New Roman"/>
          <w:sz w:val="24"/>
          <w:szCs w:val="24"/>
        </w:rPr>
        <w:t>Школы</w:t>
      </w:r>
      <w:r>
        <w:rPr>
          <w:rFonts w:ascii="Times New Roman" w:hAnsi="Times New Roman" w:cs="Times New Roman"/>
          <w:sz w:val="24"/>
          <w:szCs w:val="24"/>
        </w:rPr>
        <w:t>, Положением о нормах профессиональной этики и настоящим Положением, а также исполнение принятого решения.</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3.4. Председатель комиссии при поступлении к нему информации, содержащей основания для проведения заседания комиссии:</w:t>
      </w:r>
    </w:p>
    <w:p w:rsidR="002C24EE" w:rsidRDefault="002C24EE" w:rsidP="00607AE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течение трех рабочих дней назначает дату заседания комиссии. При этом дата не может быть назначена позднее семи рабочих дней со дня поступления указанной информации (в указанные периоды не засчитывается время временного отсутствия педагогического работника по уважительным причинам: болезнь, отпуск и т.п.);</w:t>
      </w:r>
    </w:p>
    <w:p w:rsidR="002C24EE" w:rsidRDefault="002C24EE" w:rsidP="00607AEB">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организует ознакомление педагогического работника, вопрос о котором рассматривает комиссия, членов комиссии и других лиц, участвующих в заседании комиссии, с поступившей информацией под роспись.</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Pr>
          <w:rFonts w:ascii="Times New Roman" w:hAnsi="Times New Roman" w:cs="Times New Roman"/>
          <w:sz w:val="24"/>
          <w:szCs w:val="24"/>
        </w:rPr>
        <w:t>В случае неявки педагогического работника на заседание при отсутствии его письменной просьбы о рассмотрении указанного вопроса без его участия</w:t>
      </w:r>
      <w:proofErr w:type="gramEnd"/>
      <w:r>
        <w:rPr>
          <w:rFonts w:ascii="Times New Roman" w:hAnsi="Times New Roman" w:cs="Times New Roman"/>
          <w:sz w:val="24"/>
          <w:szCs w:val="24"/>
        </w:rPr>
        <w:t xml:space="preserve"> рассмотрение вопроса откладывается. Повторная неявка педагогического </w:t>
      </w:r>
      <w:r>
        <w:rPr>
          <w:rFonts w:ascii="Times New Roman" w:hAnsi="Times New Roman" w:cs="Times New Roman"/>
          <w:sz w:val="24"/>
          <w:szCs w:val="24"/>
        </w:rPr>
        <w:lastRenderedPageBreak/>
        <w:t>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3.8. По итогам рассмотрения вопроса комиссия принимает одно из следующих решений:</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а) установить, что педагогический работник соблюдал нормы профессиональной этики;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б) установить, что педагогический работник не соблюдал нормы профессиональной этики, и рекомендовать директору </w:t>
      </w:r>
      <w:r w:rsidR="00607AEB">
        <w:rPr>
          <w:rFonts w:ascii="Times New Roman" w:hAnsi="Times New Roman" w:cs="Times New Roman"/>
          <w:sz w:val="24"/>
          <w:szCs w:val="24"/>
        </w:rPr>
        <w:t>Школы</w:t>
      </w:r>
      <w:r>
        <w:rPr>
          <w:rFonts w:ascii="Times New Roman" w:hAnsi="Times New Roman" w:cs="Times New Roman"/>
          <w:sz w:val="24"/>
          <w:szCs w:val="24"/>
        </w:rPr>
        <w:t xml:space="preserve"> указать педагогическому работнику на недопустимость нарушения указанных норм;</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в) установить, что педагогический работник грубо нарушал нормы профессиональной этики, и рекомендовать директору </w:t>
      </w:r>
      <w:r w:rsidR="00607AEB">
        <w:rPr>
          <w:rFonts w:ascii="Times New Roman" w:hAnsi="Times New Roman" w:cs="Times New Roman"/>
          <w:sz w:val="24"/>
          <w:szCs w:val="24"/>
        </w:rPr>
        <w:t>Школы</w:t>
      </w:r>
      <w:r>
        <w:rPr>
          <w:rFonts w:ascii="Times New Roman" w:hAnsi="Times New Roman" w:cs="Times New Roman"/>
          <w:sz w:val="24"/>
          <w:szCs w:val="24"/>
        </w:rPr>
        <w:t xml:space="preserve"> рассмотреть возможность наложения на педагогического работника соответствующего дисциплинарного взыскания;</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этот факт документы в правоприменительные органы в течение трех рабочих дней, а при необходимости — немедленно.</w:t>
      </w:r>
    </w:p>
    <w:p w:rsidR="002C24EE" w:rsidRPr="00607AEB" w:rsidRDefault="002C24EE" w:rsidP="002C24EE">
      <w:pPr>
        <w:autoSpaceDE w:val="0"/>
        <w:autoSpaceDN w:val="0"/>
        <w:adjustRightInd w:val="0"/>
        <w:spacing w:after="0" w:line="240" w:lineRule="auto"/>
        <w:ind w:firstLine="705"/>
        <w:jc w:val="both"/>
        <w:rPr>
          <w:rFonts w:ascii="Times New Roman" w:hAnsi="Times New Roman" w:cs="Times New Roman"/>
          <w:sz w:val="16"/>
          <w:szCs w:val="16"/>
        </w:rPr>
      </w:pPr>
    </w:p>
    <w:p w:rsidR="002C24EE" w:rsidRDefault="002C24EE" w:rsidP="002C24EE">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4. Порядок оформления решений комиссии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4.1. Решения комиссии оформляются протоколами, которые подписывает председатель и секретарь. Решения комиссии носят для директора </w:t>
      </w:r>
      <w:r w:rsidR="00607AEB">
        <w:rPr>
          <w:rFonts w:ascii="Times New Roman" w:hAnsi="Times New Roman" w:cs="Times New Roman"/>
          <w:sz w:val="24"/>
          <w:szCs w:val="24"/>
        </w:rPr>
        <w:t>Школы</w:t>
      </w:r>
      <w:r>
        <w:rPr>
          <w:rFonts w:ascii="Times New Roman" w:hAnsi="Times New Roman" w:cs="Times New Roman"/>
          <w:sz w:val="24"/>
          <w:szCs w:val="24"/>
        </w:rPr>
        <w:t xml:space="preserve"> обязательный характер.</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Член комиссии, не согласный с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 в отношении которого принято решение.</w:t>
      </w:r>
      <w:proofErr w:type="gramEnd"/>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4.3. Копии протокола в течение трех рабочих дней со дня заседания передаются директору </w:t>
      </w:r>
      <w:r w:rsidR="00607AEB">
        <w:rPr>
          <w:rFonts w:ascii="Times New Roman" w:hAnsi="Times New Roman" w:cs="Times New Roman"/>
          <w:sz w:val="24"/>
          <w:szCs w:val="24"/>
        </w:rPr>
        <w:t>Школы</w:t>
      </w:r>
      <w:r>
        <w:rPr>
          <w:rFonts w:ascii="Times New Roman" w:hAnsi="Times New Roman" w:cs="Times New Roman"/>
          <w:sz w:val="24"/>
          <w:szCs w:val="24"/>
        </w:rPr>
        <w:t xml:space="preserve"> и педагогическому работнику, вопрос которого рассматривался. Если на заседании комиссии рассматривалось несколько вопросов, то педагогическому работнику передается выписка из протокола. По решению комиссии копия протокола (выписки из протокола) передается иным заинтересованным лицам.</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4.4. Директор </w:t>
      </w:r>
      <w:r w:rsidR="00607AEB">
        <w:rPr>
          <w:rFonts w:ascii="Times New Roman" w:hAnsi="Times New Roman" w:cs="Times New Roman"/>
          <w:sz w:val="24"/>
          <w:szCs w:val="24"/>
        </w:rPr>
        <w:t>Школы</w:t>
      </w:r>
      <w:r>
        <w:rPr>
          <w:rFonts w:ascii="Times New Roman" w:hAnsi="Times New Roman" w:cs="Times New Roman"/>
          <w:sz w:val="24"/>
          <w:szCs w:val="24"/>
        </w:rPr>
        <w:t xml:space="preserve"> обязан в течение пяти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w:t>
      </w:r>
      <w:r w:rsidR="00607AEB">
        <w:rPr>
          <w:rFonts w:ascii="Times New Roman" w:hAnsi="Times New Roman" w:cs="Times New Roman"/>
          <w:sz w:val="24"/>
          <w:szCs w:val="24"/>
        </w:rPr>
        <w:t>Школы</w:t>
      </w:r>
      <w:r>
        <w:rPr>
          <w:rFonts w:ascii="Times New Roman" w:hAnsi="Times New Roman" w:cs="Times New Roman"/>
          <w:sz w:val="24"/>
          <w:szCs w:val="24"/>
        </w:rPr>
        <w:t xml:space="preserve"> оглашается на ближайшем заседании комиссии.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2C24EE" w:rsidRPr="00607AEB" w:rsidRDefault="002C24EE" w:rsidP="002C24EE">
      <w:pPr>
        <w:autoSpaceDE w:val="0"/>
        <w:autoSpaceDN w:val="0"/>
        <w:adjustRightInd w:val="0"/>
        <w:spacing w:after="0" w:line="240" w:lineRule="auto"/>
        <w:ind w:firstLine="705"/>
        <w:jc w:val="both"/>
        <w:rPr>
          <w:rFonts w:ascii="Times New Roman" w:hAnsi="Times New Roman" w:cs="Times New Roman"/>
          <w:sz w:val="16"/>
          <w:szCs w:val="16"/>
        </w:rPr>
      </w:pPr>
    </w:p>
    <w:p w:rsidR="002C24EE" w:rsidRDefault="002C24EE" w:rsidP="002C24EE">
      <w:pPr>
        <w:autoSpaceDE w:val="0"/>
        <w:autoSpaceDN w:val="0"/>
        <w:adjustRightInd w:val="0"/>
        <w:spacing w:after="0" w:line="240" w:lineRule="auto"/>
        <w:ind w:firstLine="705"/>
        <w:jc w:val="center"/>
        <w:rPr>
          <w:rFonts w:ascii="Times New Roman" w:hAnsi="Times New Roman" w:cs="Times New Roman"/>
          <w:b/>
          <w:bCs/>
          <w:sz w:val="24"/>
          <w:szCs w:val="24"/>
        </w:rPr>
      </w:pPr>
      <w:r>
        <w:rPr>
          <w:rFonts w:ascii="Times New Roman" w:hAnsi="Times New Roman" w:cs="Times New Roman"/>
          <w:b/>
          <w:bCs/>
          <w:sz w:val="24"/>
          <w:szCs w:val="24"/>
        </w:rPr>
        <w:t>5. Обеспечение деятельности комиссии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5.1. 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осуществляется секретарем комиссии.</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5.2. Делопроизводство комиссии ведется в соответствии с действующим законодательством.</w:t>
      </w:r>
    </w:p>
    <w:p w:rsidR="002C24EE" w:rsidRDefault="002C24EE" w:rsidP="002C24E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5.3. Протоколы заседаний комиссии хранятся в составе отдельного дела в архиве </w:t>
      </w:r>
      <w:r w:rsidR="00607AEB">
        <w:rPr>
          <w:rFonts w:ascii="Times New Roman" w:hAnsi="Times New Roman" w:cs="Times New Roman"/>
          <w:sz w:val="24"/>
          <w:szCs w:val="24"/>
        </w:rPr>
        <w:t>Школы</w:t>
      </w:r>
      <w:r>
        <w:rPr>
          <w:rFonts w:ascii="Times New Roman" w:hAnsi="Times New Roman" w:cs="Times New Roman"/>
          <w:sz w:val="24"/>
          <w:szCs w:val="24"/>
        </w:rPr>
        <w:t>.</w:t>
      </w:r>
    </w:p>
    <w:p w:rsidR="00EA29B5" w:rsidRDefault="00EA29B5"/>
    <w:sectPr w:rsidR="00EA29B5" w:rsidSect="0042500C">
      <w:pgSz w:w="12240" w:h="15840"/>
      <w:pgMar w:top="709"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5047D"/>
    <w:multiLevelType w:val="multilevel"/>
    <w:tmpl w:val="61E1747E"/>
    <w:lvl w:ilvl="0">
      <w:numFmt w:val="bullet"/>
      <w:lvlText w:val="·"/>
      <w:lvlJc w:val="left"/>
      <w:pPr>
        <w:tabs>
          <w:tab w:val="num" w:pos="2025"/>
        </w:tabs>
        <w:ind w:left="2025" w:hanging="450"/>
      </w:pPr>
      <w:rPr>
        <w:rFonts w:ascii="Symbol" w:hAnsi="Symbol" w:cs="Symbol"/>
        <w:sz w:val="30"/>
        <w:szCs w:val="30"/>
      </w:rPr>
    </w:lvl>
    <w:lvl w:ilvl="1">
      <w:numFmt w:val="bullet"/>
      <w:lvlText w:val="o"/>
      <w:lvlJc w:val="left"/>
      <w:pPr>
        <w:tabs>
          <w:tab w:val="num" w:pos="2925"/>
        </w:tabs>
        <w:ind w:left="2925" w:hanging="450"/>
      </w:pPr>
      <w:rPr>
        <w:rFonts w:ascii="Courier New" w:hAnsi="Courier New" w:cs="Courier New"/>
        <w:sz w:val="30"/>
        <w:szCs w:val="30"/>
      </w:rPr>
    </w:lvl>
    <w:lvl w:ilvl="2">
      <w:numFmt w:val="bullet"/>
      <w:lvlText w:val="§"/>
      <w:lvlJc w:val="left"/>
      <w:pPr>
        <w:tabs>
          <w:tab w:val="num" w:pos="3825"/>
        </w:tabs>
        <w:ind w:left="3825" w:hanging="450"/>
      </w:pPr>
      <w:rPr>
        <w:rFonts w:ascii="Wingdings" w:hAnsi="Wingdings" w:cs="Wingdings"/>
        <w:sz w:val="30"/>
        <w:szCs w:val="30"/>
      </w:rPr>
    </w:lvl>
    <w:lvl w:ilvl="3">
      <w:numFmt w:val="bullet"/>
      <w:lvlText w:val="·"/>
      <w:lvlJc w:val="left"/>
      <w:pPr>
        <w:tabs>
          <w:tab w:val="num" w:pos="4725"/>
        </w:tabs>
        <w:ind w:left="4725" w:hanging="450"/>
      </w:pPr>
      <w:rPr>
        <w:rFonts w:ascii="Symbol" w:hAnsi="Symbol" w:cs="Symbol"/>
        <w:sz w:val="30"/>
        <w:szCs w:val="30"/>
      </w:rPr>
    </w:lvl>
    <w:lvl w:ilvl="4">
      <w:numFmt w:val="bullet"/>
      <w:lvlText w:val="o"/>
      <w:lvlJc w:val="left"/>
      <w:pPr>
        <w:tabs>
          <w:tab w:val="num" w:pos="5625"/>
        </w:tabs>
        <w:ind w:left="5625" w:hanging="450"/>
      </w:pPr>
      <w:rPr>
        <w:rFonts w:ascii="Courier New" w:hAnsi="Courier New" w:cs="Courier New"/>
        <w:sz w:val="30"/>
        <w:szCs w:val="30"/>
      </w:rPr>
    </w:lvl>
    <w:lvl w:ilvl="5">
      <w:numFmt w:val="bullet"/>
      <w:lvlText w:val="§"/>
      <w:lvlJc w:val="left"/>
      <w:pPr>
        <w:tabs>
          <w:tab w:val="num" w:pos="6525"/>
        </w:tabs>
        <w:ind w:left="6525" w:hanging="450"/>
      </w:pPr>
      <w:rPr>
        <w:rFonts w:ascii="Wingdings" w:hAnsi="Wingdings" w:cs="Wingdings"/>
        <w:sz w:val="30"/>
        <w:szCs w:val="30"/>
      </w:rPr>
    </w:lvl>
    <w:lvl w:ilvl="6">
      <w:numFmt w:val="bullet"/>
      <w:lvlText w:val="·"/>
      <w:lvlJc w:val="left"/>
      <w:pPr>
        <w:tabs>
          <w:tab w:val="num" w:pos="7425"/>
        </w:tabs>
        <w:ind w:left="7425" w:hanging="450"/>
      </w:pPr>
      <w:rPr>
        <w:rFonts w:ascii="Symbol" w:hAnsi="Symbol" w:cs="Symbol"/>
        <w:sz w:val="30"/>
        <w:szCs w:val="30"/>
      </w:rPr>
    </w:lvl>
    <w:lvl w:ilvl="7">
      <w:numFmt w:val="bullet"/>
      <w:lvlText w:val="o"/>
      <w:lvlJc w:val="left"/>
      <w:pPr>
        <w:tabs>
          <w:tab w:val="num" w:pos="8325"/>
        </w:tabs>
        <w:ind w:left="8325" w:hanging="450"/>
      </w:pPr>
      <w:rPr>
        <w:rFonts w:ascii="Courier New" w:hAnsi="Courier New" w:cs="Courier New"/>
        <w:sz w:val="30"/>
        <w:szCs w:val="30"/>
      </w:rPr>
    </w:lvl>
    <w:lvl w:ilvl="8">
      <w:numFmt w:val="bullet"/>
      <w:lvlText w:val="§"/>
      <w:lvlJc w:val="left"/>
      <w:pPr>
        <w:tabs>
          <w:tab w:val="num" w:pos="9225"/>
        </w:tabs>
        <w:ind w:left="9225" w:hanging="450"/>
      </w:pPr>
      <w:rPr>
        <w:rFonts w:ascii="Wingdings" w:hAnsi="Wingdings" w:cs="Wingdings"/>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EE"/>
    <w:rsid w:val="000C3751"/>
    <w:rsid w:val="0019053E"/>
    <w:rsid w:val="002C24EE"/>
    <w:rsid w:val="0038204E"/>
    <w:rsid w:val="003C05FA"/>
    <w:rsid w:val="0042500C"/>
    <w:rsid w:val="004C01ED"/>
    <w:rsid w:val="00607AEB"/>
    <w:rsid w:val="00714632"/>
    <w:rsid w:val="00C1481F"/>
    <w:rsid w:val="00EA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Lopatieva LS</dc:creator>
  <cp:lastModifiedBy>Лаборанская</cp:lastModifiedBy>
  <cp:revision>2</cp:revision>
  <dcterms:created xsi:type="dcterms:W3CDTF">2014-11-27T09:07:00Z</dcterms:created>
  <dcterms:modified xsi:type="dcterms:W3CDTF">2014-11-27T09:07:00Z</dcterms:modified>
</cp:coreProperties>
</file>